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91" w:rsidRPr="00DD2E29" w:rsidRDefault="003373F6" w:rsidP="003373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онтрольна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робота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proofErr w:type="spellStart"/>
      <w:r w:rsidR="00DD2E29" w:rsidRPr="00DD2E29">
        <w:rPr>
          <w:rFonts w:ascii="Times New Roman" w:hAnsi="Times New Roman" w:cs="Times New Roman"/>
          <w:b/>
          <w:sz w:val="28"/>
          <w:szCs w:val="28"/>
        </w:rPr>
        <w:t>ромадянсько</w:t>
      </w:r>
      <w:proofErr w:type="spellEnd"/>
      <w:r w:rsidR="00DD2E29" w:rsidRPr="00DD2E29">
        <w:rPr>
          <w:rFonts w:ascii="Times New Roman" w:hAnsi="Times New Roman" w:cs="Times New Roman"/>
          <w:b/>
          <w:sz w:val="28"/>
          <w:szCs w:val="28"/>
          <w:lang w:val="uk-UA"/>
        </w:rPr>
        <w:t>ї</w:t>
      </w:r>
      <w:r w:rsidR="00DD2E29" w:rsidRPr="00DD2E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D2E29" w:rsidRPr="00DD2E29">
        <w:rPr>
          <w:rFonts w:ascii="Times New Roman" w:hAnsi="Times New Roman" w:cs="Times New Roman"/>
          <w:b/>
          <w:sz w:val="28"/>
          <w:szCs w:val="28"/>
        </w:rPr>
        <w:t>осв</w:t>
      </w:r>
      <w:proofErr w:type="spellEnd"/>
      <w:r w:rsidR="00DD2E29" w:rsidRPr="00DD2E2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="00DD2E29" w:rsidRPr="00DD2E29">
        <w:rPr>
          <w:rFonts w:ascii="Times New Roman" w:hAnsi="Times New Roman" w:cs="Times New Roman"/>
          <w:b/>
          <w:sz w:val="28"/>
          <w:szCs w:val="28"/>
        </w:rPr>
        <w:t>ти</w:t>
      </w:r>
      <w:proofErr w:type="spellEnd"/>
    </w:p>
    <w:p w:rsidR="00DD2E29" w:rsidRDefault="00DD2E29" w:rsidP="00DD2E29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D2E29">
        <w:rPr>
          <w:rFonts w:ascii="Times New Roman" w:hAnsi="Times New Roman" w:cs="Times New Roman"/>
          <w:b/>
          <w:sz w:val="28"/>
          <w:szCs w:val="28"/>
          <w:lang w:val="uk-UA"/>
        </w:rPr>
        <w:t>10 клас</w:t>
      </w:r>
    </w:p>
    <w:p w:rsidR="00DD2E29" w:rsidRDefault="00DD2E29" w:rsidP="00DD2E2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з наведених характеристик відображає розуміння людини як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біосоціальної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істоти?</w:t>
      </w:r>
    </w:p>
    <w:p w:rsidR="00DD2E29" w:rsidRDefault="00DD2E29" w:rsidP="00DD2E29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формується під впливом загальнолюдської культури</w:t>
      </w:r>
    </w:p>
    <w:p w:rsidR="00DD2E29" w:rsidRDefault="00DD2E29" w:rsidP="00DD2E29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у ній біологічно закладена здатність до активного розвитку в соціальному середовищі</w:t>
      </w:r>
    </w:p>
    <w:p w:rsidR="00DD2E29" w:rsidRDefault="00DD2E29" w:rsidP="00DD2E29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визначає тілесну організацію людини</w:t>
      </w:r>
    </w:p>
    <w:p w:rsidR="00DD2E29" w:rsidRDefault="00DD2E29" w:rsidP="00DD2E29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за своєю здатністю людина – духовна істота, але водночас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прив</w:t>
      </w:r>
      <w:proofErr w:type="spellEnd"/>
      <w:r w:rsidRPr="00DD2E2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свого тіла</w:t>
      </w:r>
    </w:p>
    <w:p w:rsidR="00DD2E29" w:rsidRDefault="00DD2E29" w:rsidP="00DD2E2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Людину, що належить до постійного населення якої-небудь держави, користується її правами й виконує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обов</w:t>
      </w:r>
      <w:proofErr w:type="spellEnd"/>
      <w:r w:rsidRPr="00DD2E29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встановлені законами цієї держави</w:t>
      </w:r>
    </w:p>
    <w:p w:rsidR="00DD2E29" w:rsidRDefault="00DD2E29" w:rsidP="00DD2E29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особою    Б) громадянином    В) особистістю   Г) персоною</w:t>
      </w:r>
    </w:p>
    <w:p w:rsidR="00DD2E29" w:rsidRDefault="00C14692" w:rsidP="00DD2E2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функція сім</w:t>
      </w:r>
      <w:r w:rsidRPr="00C14692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ї полягає в задоволенні притаманних кожній людині потреб в особистому щасті та любові?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виховна   Б) емоційна   В) господарсько-побутова    Г) рекреативна</w:t>
      </w:r>
    </w:p>
    <w:p w:rsidR="00C14692" w:rsidRDefault="00C14692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починається етап продовженої соціалізації?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у зрілості    Б) у юнацтві    В) у старості    Г) в отроцтві</w:t>
      </w:r>
    </w:p>
    <w:p w:rsidR="00C14692" w:rsidRDefault="00C14692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Яке покоління прав людини затвердило право всіх людей на життя, свободу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приватну власність «від природи» 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перше   Б) друге    В) третє    Г) четверте</w:t>
      </w:r>
    </w:p>
    <w:p w:rsidR="00C14692" w:rsidRDefault="00C14692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група прав людини визначає можливість доступу людини до духовних здобутків своєї спільноти й людства?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соціально-економічні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культурні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громадянські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політичні</w:t>
      </w:r>
    </w:p>
    <w:p w:rsidR="00C14692" w:rsidRDefault="00C14692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 посадовця, який здійснює парламентський контроль за дотримання державою прав людини?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омбудсмен    Б) дипломат    В) депутат    Г) гарант</w:t>
      </w:r>
    </w:p>
    <w:p w:rsidR="00C14692" w:rsidRDefault="00C14692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якій спосіб права людини, затвердженні ООН, внесено до українського законодавства?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через Конституцію України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через спеціальні акти ООН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через окремий кодекс законів</w:t>
      </w:r>
    </w:p>
    <w:p w:rsidR="00C14692" w:rsidRDefault="00C14692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через розпорядження Президента України</w:t>
      </w:r>
    </w:p>
    <w:p w:rsidR="00073CEB" w:rsidRDefault="00073CEB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3CEB" w:rsidRDefault="00073CEB" w:rsidP="00C14692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14692" w:rsidRDefault="00073CEB" w:rsidP="00C1469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Вплив якого із цих соціальних явищ на суспільство є однозначно негативним?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упередження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відповідальність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стереотипи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терпимість</w:t>
      </w:r>
    </w:p>
    <w:p w:rsidR="00073CEB" w:rsidRDefault="00073CEB" w:rsidP="00073C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Процес людської діяльності з метою встановлення контактів між окремими людьми й цілими групами називається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комунікація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конфронтація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спілкування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конкуренція</w:t>
      </w:r>
    </w:p>
    <w:p w:rsidR="00073CEB" w:rsidRDefault="00073CEB" w:rsidP="00073C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називають обмеження або позбавлення прав певних категорій громадян за расовою або національною належністю, статтю, віком, політичним або релігійними переконаннями?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ксенофобія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дискримінація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уніфікація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асиміляція</w:t>
      </w:r>
    </w:p>
    <w:p w:rsidR="00073CEB" w:rsidRDefault="00073CEB" w:rsidP="00073CE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Який із цих термінів позначає спосіб вирішення конфліктів?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компроміс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суперництво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конфронтація</w:t>
      </w:r>
    </w:p>
    <w:p w:rsidR="00073CEB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комунікація</w:t>
      </w:r>
    </w:p>
    <w:p w:rsidR="00073CEB" w:rsidRPr="00DD2E29" w:rsidRDefault="00073CEB" w:rsidP="00073CEB">
      <w:pPr>
        <w:pStyle w:val="a3"/>
        <w:ind w:left="15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3CEB" w:rsidRPr="00DD2E29" w:rsidSect="00DD2E2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45497"/>
    <w:multiLevelType w:val="hybridMultilevel"/>
    <w:tmpl w:val="6D34C0A6"/>
    <w:lvl w:ilvl="0" w:tplc="51E42CAE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79323BE6"/>
    <w:multiLevelType w:val="hybridMultilevel"/>
    <w:tmpl w:val="40242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4F91"/>
    <w:rsid w:val="00073CEB"/>
    <w:rsid w:val="000B4F91"/>
    <w:rsid w:val="003373F6"/>
    <w:rsid w:val="00944AB7"/>
    <w:rsid w:val="00C14692"/>
    <w:rsid w:val="00DD2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E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5</cp:revision>
  <dcterms:created xsi:type="dcterms:W3CDTF">2018-11-29T11:01:00Z</dcterms:created>
  <dcterms:modified xsi:type="dcterms:W3CDTF">2020-09-16T07:09:00Z</dcterms:modified>
</cp:coreProperties>
</file>